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73" w:rsidRDefault="0015190A" w:rsidP="0015190A">
      <w:pPr>
        <w:ind w:firstLine="1080"/>
        <w:jc w:val="center"/>
      </w:pPr>
      <w:r>
        <w:t xml:space="preserve">ОПРОСНЫЙ ЛИСТ  № </w:t>
      </w:r>
      <w:r w:rsidR="006A0971" w:rsidRPr="006A0971">
        <w:t>ПГ0031</w:t>
      </w:r>
    </w:p>
    <w:p w:rsidR="0015190A" w:rsidRDefault="0015190A" w:rsidP="0015190A">
      <w:pPr>
        <w:ind w:firstLine="1080"/>
        <w:jc w:val="center"/>
      </w:pPr>
    </w:p>
    <w:p w:rsidR="0052502D" w:rsidRPr="00450B31" w:rsidRDefault="0015190A" w:rsidP="0052502D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81B76">
        <w:rPr>
          <w:u w:val="single"/>
        </w:rPr>
        <w:t>на</w:t>
      </w:r>
      <w:r w:rsidRPr="00450B31">
        <w:rPr>
          <w:u w:val="single"/>
        </w:rPr>
        <w:t xml:space="preserve"> </w:t>
      </w:r>
      <w:r w:rsidR="0058756F" w:rsidRPr="00D81B76">
        <w:rPr>
          <w:u w:val="single"/>
        </w:rPr>
        <w:t>приобретение</w:t>
      </w:r>
      <w:r w:rsidR="0058756F" w:rsidRPr="00450B31">
        <w:rPr>
          <w:u w:val="single"/>
        </w:rPr>
        <w:t xml:space="preserve"> </w:t>
      </w:r>
      <w:r w:rsidR="0058756F" w:rsidRPr="00D81B76">
        <w:rPr>
          <w:u w:val="single"/>
        </w:rPr>
        <w:t>программы</w:t>
      </w:r>
      <w:r w:rsidR="0058756F" w:rsidRPr="00450B31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SYMC</w:t>
      </w:r>
      <w:r w:rsidR="001215E0" w:rsidRPr="00450B31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Protection</w:t>
      </w:r>
      <w:r w:rsidR="001215E0" w:rsidRPr="00450B31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Suite</w:t>
      </w:r>
      <w:r w:rsidR="001215E0" w:rsidRPr="00450B31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Enterprise</w:t>
      </w:r>
      <w:r w:rsidR="001215E0" w:rsidRPr="00450B31">
        <w:rPr>
          <w:u w:val="single"/>
        </w:rPr>
        <w:t xml:space="preserve"> </w:t>
      </w:r>
      <w:r w:rsidR="001215E0" w:rsidRPr="00D81B76">
        <w:rPr>
          <w:u w:val="single"/>
          <w:lang w:val="en-US"/>
        </w:rPr>
        <w:t>Edition</w:t>
      </w:r>
      <w:r w:rsidR="001215E0" w:rsidRPr="00450B31">
        <w:rPr>
          <w:u w:val="single"/>
        </w:rPr>
        <w:t xml:space="preserve"> 4.0</w:t>
      </w:r>
    </w:p>
    <w:p w:rsidR="00A320E9" w:rsidRPr="00A320E9" w:rsidRDefault="00A320E9" w:rsidP="00A320E9">
      <w:pPr>
        <w:rPr>
          <w:sz w:val="16"/>
          <w:szCs w:val="16"/>
        </w:rPr>
      </w:pPr>
      <w:r w:rsidRPr="00450B31">
        <w:rPr>
          <w:sz w:val="16"/>
          <w:szCs w:val="16"/>
        </w:rPr>
        <w:t xml:space="preserve">                                                                   </w:t>
      </w:r>
      <w:r w:rsidR="005939B3" w:rsidRPr="00450B31">
        <w:rPr>
          <w:sz w:val="16"/>
          <w:szCs w:val="16"/>
        </w:rPr>
        <w:t xml:space="preserve">        </w:t>
      </w:r>
      <w:r w:rsidRPr="00450B31">
        <w:rPr>
          <w:sz w:val="16"/>
          <w:szCs w:val="16"/>
        </w:rPr>
        <w:t xml:space="preserve">  </w:t>
      </w:r>
      <w:r>
        <w:rPr>
          <w:sz w:val="16"/>
          <w:szCs w:val="16"/>
        </w:rPr>
        <w:t>(полное наименование изделия в соответствии с ГОСТ, ТУ)</w:t>
      </w:r>
    </w:p>
    <w:p w:rsidR="0015190A" w:rsidRDefault="0015190A" w:rsidP="0015190A">
      <w:pPr>
        <w:ind w:firstLine="1080"/>
        <w:jc w:val="center"/>
      </w:pPr>
      <w:r>
        <w:t>для ОАО «Алтайские коммунальные системы»</w:t>
      </w:r>
    </w:p>
    <w:p w:rsidR="004A1C37" w:rsidRDefault="00217221" w:rsidP="00063E15">
      <w:pPr>
        <w:ind w:firstLine="1080"/>
        <w:jc w:val="right"/>
      </w:pPr>
      <w:r>
        <w:t>«_</w:t>
      </w:r>
      <w:r w:rsidR="00EC2A52" w:rsidRPr="00EC2A52">
        <w:rPr>
          <w:u w:val="single"/>
          <w:lang w:val="en-US"/>
        </w:rPr>
        <w:t>28</w:t>
      </w:r>
      <w:r w:rsidR="004A1C37">
        <w:t>»</w:t>
      </w:r>
      <w:r w:rsidR="00A735DE">
        <w:t xml:space="preserve"> </w:t>
      </w:r>
      <w:r w:rsidR="00D81B76">
        <w:t>декаб</w:t>
      </w:r>
      <w:r w:rsidR="0058756F">
        <w:t>ря</w:t>
      </w:r>
      <w:r w:rsidR="008B1A67"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4A1C37">
          <w:t>201</w:t>
        </w:r>
        <w:r w:rsidR="008B1A67">
          <w:t>1 г</w:t>
        </w:r>
      </w:smartTag>
      <w:r w:rsidR="008B1A67">
        <w:t>.</w:t>
      </w:r>
    </w:p>
    <w:p w:rsidR="00C94150" w:rsidRDefault="00C94150" w:rsidP="00C94150">
      <w:pPr>
        <w:ind w:firstLine="1080"/>
      </w:pPr>
    </w:p>
    <w:p w:rsidR="00C94150" w:rsidRDefault="00C94150" w:rsidP="0015190A">
      <w:pPr>
        <w:ind w:firstLine="1080"/>
        <w:jc w:val="center"/>
      </w:pPr>
    </w:p>
    <w:p w:rsidR="0058756F" w:rsidRPr="001215E0" w:rsidRDefault="005939B3" w:rsidP="00CC16A4">
      <w:pPr>
        <w:numPr>
          <w:ilvl w:val="0"/>
          <w:numId w:val="8"/>
        </w:numPr>
        <w:tabs>
          <w:tab w:val="clear" w:pos="2400"/>
        </w:tabs>
        <w:ind w:left="720" w:hanging="720"/>
        <w:rPr>
          <w:lang w:val="en-US"/>
        </w:rPr>
      </w:pPr>
      <w:r w:rsidRPr="005F3F99">
        <w:t>Н</w:t>
      </w:r>
      <w:r w:rsidR="00A320E9" w:rsidRPr="005F3F99">
        <w:t>аименование</w:t>
      </w:r>
      <w:r w:rsidRPr="001215E0">
        <w:rPr>
          <w:lang w:val="en-US"/>
        </w:rPr>
        <w:t xml:space="preserve"> </w:t>
      </w:r>
      <w:r w:rsidRPr="005F3F99">
        <w:t>изделия</w:t>
      </w:r>
      <w:r w:rsidR="008B1A67" w:rsidRPr="001215E0">
        <w:rPr>
          <w:lang w:val="en-US"/>
        </w:rPr>
        <w:t>:</w:t>
      </w:r>
      <w:r w:rsidR="001215E0">
        <w:rPr>
          <w:lang w:val="en-US"/>
        </w:rPr>
        <w:t xml:space="preserve"> </w:t>
      </w:r>
      <w:r w:rsidR="001215E0" w:rsidRPr="001215E0">
        <w:rPr>
          <w:lang w:val="en-US"/>
        </w:rPr>
        <w:t xml:space="preserve"> </w:t>
      </w:r>
      <w:r w:rsidR="001215E0">
        <w:rPr>
          <w:lang w:val="en-US"/>
        </w:rPr>
        <w:t>SYMC Protection Suite Enterprise Edition</w:t>
      </w:r>
      <w:r w:rsidR="001215E0" w:rsidRPr="001215E0">
        <w:rPr>
          <w:lang w:val="en-US"/>
        </w:rPr>
        <w:t xml:space="preserve"> 4.0</w:t>
      </w:r>
    </w:p>
    <w:p w:rsidR="005939B3" w:rsidRPr="001215E0" w:rsidRDefault="0058756F" w:rsidP="0058756F">
      <w:pPr>
        <w:ind w:left="720"/>
        <w:rPr>
          <w:lang w:val="en-US"/>
        </w:rPr>
      </w:pPr>
      <w:r w:rsidRPr="001215E0">
        <w:rPr>
          <w:lang w:val="en-US"/>
        </w:rPr>
        <w:t xml:space="preserve"> </w:t>
      </w:r>
    </w:p>
    <w:p w:rsidR="00A320E9" w:rsidRDefault="005939B3" w:rsidP="00230AAA">
      <w:pPr>
        <w:numPr>
          <w:ilvl w:val="0"/>
          <w:numId w:val="8"/>
        </w:numPr>
        <w:tabs>
          <w:tab w:val="clear" w:pos="2400"/>
          <w:tab w:val="num" w:pos="0"/>
        </w:tabs>
        <w:ind w:left="0" w:firstLine="0"/>
      </w:pPr>
      <w:r w:rsidRPr="00CC16A4">
        <w:t>Назначение</w:t>
      </w:r>
      <w:r w:rsidR="008B1A67">
        <w:t>:</w:t>
      </w:r>
      <w:r w:rsidR="001215E0">
        <w:rPr>
          <w:lang w:val="en-US"/>
        </w:rPr>
        <w:t xml:space="preserve"> </w:t>
      </w:r>
      <w:proofErr w:type="spellStart"/>
      <w:r w:rsidR="001215E0">
        <w:rPr>
          <w:lang w:val="en-US"/>
        </w:rPr>
        <w:t>Корпоративный</w:t>
      </w:r>
      <w:proofErr w:type="spellEnd"/>
      <w:r w:rsidR="001215E0">
        <w:rPr>
          <w:lang w:val="en-US"/>
        </w:rPr>
        <w:t xml:space="preserve"> </w:t>
      </w:r>
      <w:r w:rsidR="001215E0">
        <w:t>антивирус</w:t>
      </w:r>
    </w:p>
    <w:p w:rsidR="00152F25" w:rsidRDefault="00152F25" w:rsidP="00152F25"/>
    <w:p w:rsidR="0058756F" w:rsidRDefault="0058756F" w:rsidP="009702C2">
      <w:r>
        <w:t xml:space="preserve">- </w:t>
      </w:r>
      <w:r w:rsidR="001215E0">
        <w:t xml:space="preserve">Защита компьютеров и серверов от </w:t>
      </w:r>
      <w:proofErr w:type="gramStart"/>
      <w:r w:rsidR="001215E0">
        <w:t>вредоносного</w:t>
      </w:r>
      <w:proofErr w:type="gramEnd"/>
      <w:r w:rsidR="001215E0">
        <w:t xml:space="preserve"> ПО</w:t>
      </w:r>
    </w:p>
    <w:p w:rsidR="00152F25" w:rsidRDefault="00152F25" w:rsidP="009702C2"/>
    <w:p w:rsidR="00A320E9" w:rsidRDefault="0058756F" w:rsidP="009702C2">
      <w:r>
        <w:t>Функциональные параметры</w:t>
      </w:r>
      <w:r w:rsidR="008B1A67" w:rsidRPr="006A6C9B">
        <w:t>:</w:t>
      </w:r>
    </w:p>
    <w:tbl>
      <w:tblPr>
        <w:tblW w:w="9082" w:type="dxa"/>
        <w:tblInd w:w="9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6174"/>
        <w:gridCol w:w="993"/>
        <w:gridCol w:w="1275"/>
      </w:tblGrid>
      <w:tr w:rsidR="0058756F" w:rsidRPr="0058756F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№</w:t>
            </w:r>
          </w:p>
        </w:tc>
        <w:tc>
          <w:tcPr>
            <w:tcW w:w="6174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Товары (работы, услуги)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Кол-во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8756F" w:rsidRPr="0058756F" w:rsidRDefault="0058756F" w:rsidP="0058756F">
            <w:pPr>
              <w:jc w:val="center"/>
              <w:rPr>
                <w:b/>
              </w:rPr>
            </w:pPr>
            <w:r w:rsidRPr="0058756F">
              <w:rPr>
                <w:b/>
              </w:rPr>
              <w:t>Ед.</w:t>
            </w:r>
          </w:p>
        </w:tc>
      </w:tr>
      <w:tr w:rsidR="0058756F" w:rsidRPr="0058756F">
        <w:trPr>
          <w:trHeight w:val="237"/>
        </w:trPr>
        <w:tc>
          <w:tcPr>
            <w:tcW w:w="640" w:type="dxa"/>
            <w:shd w:val="clear" w:color="auto" w:fill="auto"/>
            <w:noWrap/>
          </w:tcPr>
          <w:p w:rsidR="0058756F" w:rsidRPr="0058756F" w:rsidRDefault="0058756F" w:rsidP="0058756F">
            <w:pPr>
              <w:jc w:val="center"/>
            </w:pPr>
            <w:r w:rsidRPr="0058756F">
              <w:t>1</w:t>
            </w:r>
          </w:p>
        </w:tc>
        <w:tc>
          <w:tcPr>
            <w:tcW w:w="6174" w:type="dxa"/>
            <w:shd w:val="clear" w:color="auto" w:fill="auto"/>
          </w:tcPr>
          <w:p w:rsidR="0058756F" w:rsidRPr="001215E0" w:rsidRDefault="0058756F" w:rsidP="001215E0">
            <w:pPr>
              <w:rPr>
                <w:lang w:val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8756F" w:rsidRPr="001215E0" w:rsidRDefault="001215E0" w:rsidP="0058756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75" w:type="dxa"/>
            <w:shd w:val="clear" w:color="auto" w:fill="auto"/>
            <w:noWrap/>
          </w:tcPr>
          <w:p w:rsidR="0058756F" w:rsidRPr="0058756F" w:rsidRDefault="001215E0" w:rsidP="0058756F">
            <w:r>
              <w:t>ш</w:t>
            </w:r>
            <w:r w:rsidR="0058756F" w:rsidRPr="0058756F">
              <w:t>т</w:t>
            </w:r>
            <w:r>
              <w:t>.</w:t>
            </w:r>
          </w:p>
        </w:tc>
      </w:tr>
    </w:tbl>
    <w:p w:rsidR="0058756F" w:rsidRDefault="0058756F" w:rsidP="009702C2"/>
    <w:p w:rsidR="005A58FF" w:rsidRPr="0058756F" w:rsidRDefault="0058756F" w:rsidP="0058756F">
      <w:r w:rsidRPr="0058756F">
        <w:t>Комплектация:</w:t>
      </w:r>
    </w:p>
    <w:tbl>
      <w:tblPr>
        <w:tblW w:w="9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0"/>
        <w:gridCol w:w="6174"/>
        <w:gridCol w:w="993"/>
        <w:gridCol w:w="1275"/>
      </w:tblGrid>
      <w:tr w:rsidR="0058756F" w:rsidRPr="0058756F" w:rsidTr="00D81B76">
        <w:trPr>
          <w:trHeight w:val="240"/>
        </w:trPr>
        <w:tc>
          <w:tcPr>
            <w:tcW w:w="640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№</w:t>
            </w:r>
          </w:p>
        </w:tc>
        <w:tc>
          <w:tcPr>
            <w:tcW w:w="6174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Товары (работы, услуги)</w:t>
            </w:r>
          </w:p>
        </w:tc>
        <w:tc>
          <w:tcPr>
            <w:tcW w:w="993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Кол-во</w:t>
            </w:r>
          </w:p>
        </w:tc>
        <w:tc>
          <w:tcPr>
            <w:tcW w:w="1275" w:type="dxa"/>
            <w:noWrap/>
          </w:tcPr>
          <w:p w:rsidR="0058756F" w:rsidRPr="00D81B76" w:rsidRDefault="0058756F" w:rsidP="00D81B76">
            <w:pPr>
              <w:jc w:val="center"/>
              <w:rPr>
                <w:b/>
              </w:rPr>
            </w:pPr>
            <w:r w:rsidRPr="00D81B76">
              <w:rPr>
                <w:b/>
              </w:rPr>
              <w:t>Ед.</w:t>
            </w:r>
          </w:p>
        </w:tc>
      </w:tr>
      <w:tr w:rsidR="0058756F" w:rsidRPr="0058756F" w:rsidTr="00D81B76">
        <w:trPr>
          <w:trHeight w:val="237"/>
        </w:trPr>
        <w:tc>
          <w:tcPr>
            <w:tcW w:w="640" w:type="dxa"/>
            <w:noWrap/>
          </w:tcPr>
          <w:p w:rsidR="0058756F" w:rsidRPr="0058756F" w:rsidRDefault="0058756F" w:rsidP="00D81B76">
            <w:pPr>
              <w:jc w:val="center"/>
            </w:pPr>
            <w:r w:rsidRPr="0058756F">
              <w:t>1</w:t>
            </w:r>
          </w:p>
        </w:tc>
        <w:tc>
          <w:tcPr>
            <w:tcW w:w="6174" w:type="dxa"/>
          </w:tcPr>
          <w:p w:rsidR="0058756F" w:rsidRPr="00D81B76" w:rsidRDefault="001215E0" w:rsidP="0058756F">
            <w:pPr>
              <w:rPr>
                <w:lang w:val="en-US"/>
              </w:rPr>
            </w:pPr>
            <w:r w:rsidRPr="00D81B76">
              <w:rPr>
                <w:lang w:val="en-US"/>
              </w:rPr>
              <w:t>SYMC Protection Suite Enterprise Edition 4.0 PER User BNDL Multi License Express Band  C BASIC 12 MOUNTHS</w:t>
            </w:r>
          </w:p>
        </w:tc>
        <w:tc>
          <w:tcPr>
            <w:tcW w:w="993" w:type="dxa"/>
            <w:noWrap/>
          </w:tcPr>
          <w:p w:rsidR="0058756F" w:rsidRPr="00D81B76" w:rsidRDefault="001215E0" w:rsidP="00D81B76">
            <w:pPr>
              <w:jc w:val="right"/>
              <w:rPr>
                <w:lang w:val="en-US"/>
              </w:rPr>
            </w:pPr>
            <w:r w:rsidRPr="00D81B76">
              <w:rPr>
                <w:lang w:val="en-US"/>
              </w:rPr>
              <w:t>50</w:t>
            </w:r>
          </w:p>
        </w:tc>
        <w:tc>
          <w:tcPr>
            <w:tcW w:w="1275" w:type="dxa"/>
            <w:noWrap/>
          </w:tcPr>
          <w:p w:rsidR="0058756F" w:rsidRPr="001215E0" w:rsidRDefault="001215E0" w:rsidP="0058756F">
            <w:proofErr w:type="spellStart"/>
            <w:r>
              <w:t>ш</w:t>
            </w:r>
            <w:r w:rsidR="0058756F" w:rsidRPr="0058756F">
              <w:t>т</w:t>
            </w:r>
            <w:proofErr w:type="spellEnd"/>
            <w:r w:rsidRPr="00D81B76">
              <w:rPr>
                <w:lang w:val="en-US"/>
              </w:rPr>
              <w:t>.</w:t>
            </w:r>
          </w:p>
        </w:tc>
      </w:tr>
    </w:tbl>
    <w:p w:rsidR="0080460A" w:rsidRDefault="0080460A" w:rsidP="0080460A"/>
    <w:p w:rsidR="005939B3" w:rsidRDefault="005939B3" w:rsidP="004D1A55"/>
    <w:p w:rsidR="00450B31" w:rsidRDefault="00450B31" w:rsidP="00450B31">
      <w:pPr>
        <w:numPr>
          <w:ilvl w:val="0"/>
          <w:numId w:val="8"/>
        </w:numPr>
        <w:tabs>
          <w:tab w:val="clear" w:pos="2400"/>
          <w:tab w:val="num" w:pos="0"/>
        </w:tabs>
        <w:ind w:left="0" w:firstLine="0"/>
      </w:pPr>
      <w:r>
        <w:t>НДС не облагается</w:t>
      </w:r>
    </w:p>
    <w:p w:rsidR="00C07039" w:rsidRDefault="00C07039" w:rsidP="004D1A55"/>
    <w:p w:rsidR="00185AE4" w:rsidRDefault="00185AE4" w:rsidP="004D1A55"/>
    <w:p w:rsidR="00185AE4" w:rsidRDefault="00185AE4" w:rsidP="004D1A55"/>
    <w:p w:rsidR="005939B3" w:rsidRDefault="005939B3" w:rsidP="004D1A55"/>
    <w:p w:rsidR="005939B3" w:rsidRDefault="00A735DE" w:rsidP="004D1A55">
      <w:r>
        <w:t xml:space="preserve">Начальник </w:t>
      </w:r>
      <w:r w:rsidR="00217221">
        <w:t xml:space="preserve">отдела </w:t>
      </w:r>
      <w:proofErr w:type="spellStart"/>
      <w:r w:rsidR="00217221">
        <w:t>ИТСАиА</w:t>
      </w:r>
      <w:proofErr w:type="spellEnd"/>
      <w:r w:rsidR="005939B3">
        <w:t xml:space="preserve">                                                      </w:t>
      </w:r>
      <w:r w:rsidR="00217221">
        <w:t xml:space="preserve">А.В. </w:t>
      </w:r>
      <w:proofErr w:type="spellStart"/>
      <w:r w:rsidR="00217221">
        <w:t>Шиляев</w:t>
      </w:r>
      <w:proofErr w:type="spellEnd"/>
    </w:p>
    <w:sectPr w:rsidR="005939B3" w:rsidSect="005875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D35E7"/>
    <w:multiLevelType w:val="multilevel"/>
    <w:tmpl w:val="8A3A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707D1"/>
    <w:multiLevelType w:val="hybridMultilevel"/>
    <w:tmpl w:val="5426C8D6"/>
    <w:lvl w:ilvl="0" w:tplc="65A4B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5076912"/>
    <w:multiLevelType w:val="hybridMultilevel"/>
    <w:tmpl w:val="4E2C5212"/>
    <w:lvl w:ilvl="0" w:tplc="37087AC4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80367B4"/>
    <w:multiLevelType w:val="hybridMultilevel"/>
    <w:tmpl w:val="65806EDA"/>
    <w:lvl w:ilvl="0" w:tplc="42A8A5E8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6443060"/>
    <w:multiLevelType w:val="hybridMultilevel"/>
    <w:tmpl w:val="0478C3F6"/>
    <w:lvl w:ilvl="0" w:tplc="B0F2AF5A">
      <w:start w:val="1"/>
      <w:numFmt w:val="decimal"/>
      <w:lvlText w:val="%1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F8B1FB4"/>
    <w:multiLevelType w:val="hybridMultilevel"/>
    <w:tmpl w:val="C358A7E0"/>
    <w:lvl w:ilvl="0" w:tplc="16728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D501E"/>
    <w:multiLevelType w:val="hybridMultilevel"/>
    <w:tmpl w:val="3DEE38CA"/>
    <w:lvl w:ilvl="0" w:tplc="2EFAB548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8EC7F5B"/>
    <w:multiLevelType w:val="hybridMultilevel"/>
    <w:tmpl w:val="B70E27F2"/>
    <w:lvl w:ilvl="0" w:tplc="31586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A730E5C"/>
    <w:multiLevelType w:val="multilevel"/>
    <w:tmpl w:val="B70E27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4AE0B17"/>
    <w:multiLevelType w:val="hybridMultilevel"/>
    <w:tmpl w:val="328A3E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C21775"/>
    <w:multiLevelType w:val="hybridMultilevel"/>
    <w:tmpl w:val="E62E0C2E"/>
    <w:lvl w:ilvl="0" w:tplc="B756D1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  <w:num w:numId="11">
    <w:abstractNumId w:val="9"/>
  </w:num>
  <w:num w:numId="1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963"/>
    <w:rsid w:val="00000051"/>
    <w:rsid w:val="000354DA"/>
    <w:rsid w:val="00063E15"/>
    <w:rsid w:val="00084E3D"/>
    <w:rsid w:val="000B4561"/>
    <w:rsid w:val="000C751D"/>
    <w:rsid w:val="0010781E"/>
    <w:rsid w:val="001215E0"/>
    <w:rsid w:val="00144905"/>
    <w:rsid w:val="0015190A"/>
    <w:rsid w:val="00152F25"/>
    <w:rsid w:val="00173612"/>
    <w:rsid w:val="00185AE4"/>
    <w:rsid w:val="001A560E"/>
    <w:rsid w:val="002053C6"/>
    <w:rsid w:val="00217221"/>
    <w:rsid w:val="00230AAA"/>
    <w:rsid w:val="002652FE"/>
    <w:rsid w:val="002D6FEF"/>
    <w:rsid w:val="002E4F64"/>
    <w:rsid w:val="00306347"/>
    <w:rsid w:val="0033412C"/>
    <w:rsid w:val="00380A2C"/>
    <w:rsid w:val="003974BB"/>
    <w:rsid w:val="003B2DC0"/>
    <w:rsid w:val="00402F99"/>
    <w:rsid w:val="004067CD"/>
    <w:rsid w:val="00450B31"/>
    <w:rsid w:val="004812E4"/>
    <w:rsid w:val="00481960"/>
    <w:rsid w:val="0049239C"/>
    <w:rsid w:val="004A1C37"/>
    <w:rsid w:val="004A233F"/>
    <w:rsid w:val="004B7AD6"/>
    <w:rsid w:val="004D1A55"/>
    <w:rsid w:val="0052502D"/>
    <w:rsid w:val="00527984"/>
    <w:rsid w:val="005551BF"/>
    <w:rsid w:val="0058756F"/>
    <w:rsid w:val="005939B3"/>
    <w:rsid w:val="005A58FF"/>
    <w:rsid w:val="005E2627"/>
    <w:rsid w:val="005F3F99"/>
    <w:rsid w:val="00643F3E"/>
    <w:rsid w:val="006549D0"/>
    <w:rsid w:val="006A0971"/>
    <w:rsid w:val="006A6C9B"/>
    <w:rsid w:val="006E6505"/>
    <w:rsid w:val="00787A6B"/>
    <w:rsid w:val="007B023C"/>
    <w:rsid w:val="007C796D"/>
    <w:rsid w:val="0080460A"/>
    <w:rsid w:val="00820F4A"/>
    <w:rsid w:val="0084389B"/>
    <w:rsid w:val="008A14AE"/>
    <w:rsid w:val="008B1A67"/>
    <w:rsid w:val="008B5E6D"/>
    <w:rsid w:val="008D500B"/>
    <w:rsid w:val="008E197D"/>
    <w:rsid w:val="00916162"/>
    <w:rsid w:val="00941D41"/>
    <w:rsid w:val="0094332F"/>
    <w:rsid w:val="009702C2"/>
    <w:rsid w:val="00A320E9"/>
    <w:rsid w:val="00A67711"/>
    <w:rsid w:val="00A735DE"/>
    <w:rsid w:val="00AF62CE"/>
    <w:rsid w:val="00B10985"/>
    <w:rsid w:val="00B23939"/>
    <w:rsid w:val="00B541BA"/>
    <w:rsid w:val="00C07039"/>
    <w:rsid w:val="00C12B10"/>
    <w:rsid w:val="00C45703"/>
    <w:rsid w:val="00C4592E"/>
    <w:rsid w:val="00C94150"/>
    <w:rsid w:val="00CC16A4"/>
    <w:rsid w:val="00CD5073"/>
    <w:rsid w:val="00D249FB"/>
    <w:rsid w:val="00D30F02"/>
    <w:rsid w:val="00D5181E"/>
    <w:rsid w:val="00D81B76"/>
    <w:rsid w:val="00DD6963"/>
    <w:rsid w:val="00DE15DD"/>
    <w:rsid w:val="00DE3B97"/>
    <w:rsid w:val="00E0293C"/>
    <w:rsid w:val="00E83D9F"/>
    <w:rsid w:val="00EC2A52"/>
    <w:rsid w:val="00ED7376"/>
    <w:rsid w:val="00F3547F"/>
    <w:rsid w:val="00F368F1"/>
    <w:rsid w:val="00F520F3"/>
    <w:rsid w:val="00F55CCA"/>
    <w:rsid w:val="00F679F2"/>
    <w:rsid w:val="00FD074A"/>
    <w:rsid w:val="00FD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8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459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07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0460A"/>
  </w:style>
  <w:style w:type="paragraph" w:styleId="a3">
    <w:name w:val="Balloon Text"/>
    <w:basedOn w:val="a"/>
    <w:semiHidden/>
    <w:rsid w:val="00063E1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A233F"/>
  </w:style>
  <w:style w:type="character" w:customStyle="1" w:styleId="bl">
    <w:name w:val="bl"/>
    <w:basedOn w:val="a0"/>
    <w:rsid w:val="00144905"/>
  </w:style>
  <w:style w:type="character" w:styleId="a4">
    <w:name w:val="Strong"/>
    <w:basedOn w:val="a0"/>
    <w:uiPriority w:val="22"/>
    <w:qFormat/>
    <w:rsid w:val="00AF62CE"/>
    <w:rPr>
      <w:b/>
      <w:bCs/>
    </w:rPr>
  </w:style>
  <w:style w:type="character" w:styleId="a5">
    <w:name w:val="Hyperlink"/>
    <w:basedOn w:val="a0"/>
    <w:uiPriority w:val="99"/>
    <w:unhideWhenUsed/>
    <w:rsid w:val="00AF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D074A"/>
    <w:pPr>
      <w:ind w:left="708"/>
    </w:pPr>
  </w:style>
  <w:style w:type="character" w:styleId="HTML">
    <w:name w:val="HTML Typewriter"/>
    <w:basedOn w:val="a0"/>
    <w:uiPriority w:val="99"/>
    <w:unhideWhenUsed/>
    <w:rsid w:val="00FD074A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D074A"/>
    <w:rPr>
      <w:b/>
      <w:bCs/>
      <w:sz w:val="27"/>
      <w:szCs w:val="27"/>
    </w:rPr>
  </w:style>
  <w:style w:type="character" w:styleId="a7">
    <w:name w:val="Emphasis"/>
    <w:basedOn w:val="a0"/>
    <w:uiPriority w:val="20"/>
    <w:qFormat/>
    <w:rsid w:val="00FD074A"/>
    <w:rPr>
      <w:i/>
      <w:iCs/>
    </w:rPr>
  </w:style>
  <w:style w:type="character" w:customStyle="1" w:styleId="10">
    <w:name w:val="Заголовок 1 Знак"/>
    <w:basedOn w:val="a0"/>
    <w:link w:val="1"/>
    <w:rsid w:val="00C459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Elegant"/>
    <w:basedOn w:val="a1"/>
    <w:rsid w:val="001215E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rsid w:val="001215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oao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AV_Bulankov</dc:creator>
  <cp:keywords/>
  <dc:description/>
  <cp:lastModifiedBy>Драло Сергей Аскольдович</cp:lastModifiedBy>
  <cp:revision>4</cp:revision>
  <cp:lastPrinted>2011-09-20T07:12:00Z</cp:lastPrinted>
  <dcterms:created xsi:type="dcterms:W3CDTF">2012-02-03T05:36:00Z</dcterms:created>
  <dcterms:modified xsi:type="dcterms:W3CDTF">2012-02-03T05:40:00Z</dcterms:modified>
</cp:coreProperties>
</file>